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53088" w14:textId="77777777" w:rsidR="00FF3A3A" w:rsidRPr="00D848E3" w:rsidRDefault="00FC5435" w:rsidP="000A5445">
      <w:pPr>
        <w:rPr>
          <w:sz w:val="36"/>
          <w:szCs w:val="37"/>
        </w:rPr>
      </w:pPr>
      <w:bookmarkStart w:id="0" w:name="_GoBack"/>
      <w:bookmarkEnd w:id="0"/>
      <w:permStart w:id="27212903" w:edGrp="everyone"/>
      <w:r>
        <w:rPr>
          <w:rFonts w:hint="eastAsia"/>
          <w:sz w:val="36"/>
          <w:szCs w:val="37"/>
        </w:rPr>
        <w:t>解散</w:t>
      </w:r>
      <w:r w:rsidR="00F371C8" w:rsidRPr="00D848E3">
        <w:rPr>
          <w:rFonts w:hint="eastAsia"/>
          <w:sz w:val="36"/>
          <w:szCs w:val="37"/>
        </w:rPr>
        <w:t>公告</w:t>
      </w:r>
    </w:p>
    <w:p w14:paraId="2183881B" w14:textId="77777777" w:rsidR="008326AA" w:rsidRDefault="00F76D12" w:rsidP="000A5445">
      <w:pPr>
        <w:rPr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4B1AA6">
        <w:rPr>
          <w:rFonts w:hint="eastAsia"/>
          <w:sz w:val="36"/>
          <w:szCs w:val="37"/>
        </w:rPr>
        <w:t>当社</w:t>
      </w:r>
      <w:r w:rsidRPr="00D848E3">
        <w:rPr>
          <w:rFonts w:hint="eastAsia"/>
          <w:sz w:val="36"/>
          <w:szCs w:val="37"/>
        </w:rPr>
        <w:t>は</w:t>
      </w:r>
      <w:r w:rsidR="004B1AA6">
        <w:rPr>
          <w:rFonts w:hint="eastAsia"/>
          <w:sz w:val="36"/>
          <w:szCs w:val="37"/>
        </w:rPr>
        <w:t>、</w:t>
      </w:r>
      <w:r w:rsidR="001241E9">
        <w:rPr>
          <w:rFonts w:hint="eastAsia"/>
          <w:color w:val="00B050"/>
          <w:sz w:val="36"/>
          <w:szCs w:val="37"/>
        </w:rPr>
        <w:t>令和</w:t>
      </w:r>
      <w:r w:rsidR="00FC5435">
        <w:rPr>
          <w:rFonts w:hint="eastAsia"/>
          <w:color w:val="00B050"/>
          <w:sz w:val="36"/>
          <w:szCs w:val="37"/>
        </w:rPr>
        <w:t>○〇年〇〇月○○〇日開催の株主総会の決議により</w:t>
      </w:r>
      <w:r w:rsidR="00FC5435">
        <w:rPr>
          <w:rFonts w:hint="eastAsia"/>
          <w:sz w:val="36"/>
          <w:szCs w:val="37"/>
        </w:rPr>
        <w:t>解散</w:t>
      </w:r>
      <w:r w:rsidR="004B1AA6">
        <w:rPr>
          <w:rFonts w:hint="eastAsia"/>
          <w:sz w:val="36"/>
          <w:szCs w:val="37"/>
        </w:rPr>
        <w:t>いたしました</w:t>
      </w:r>
      <w:r w:rsidR="00FC5435">
        <w:rPr>
          <w:rFonts w:hint="eastAsia"/>
          <w:sz w:val="36"/>
          <w:szCs w:val="37"/>
        </w:rPr>
        <w:t>ので、当社に債権を有する方は、</w:t>
      </w:r>
      <w:r w:rsidR="008326AA" w:rsidRPr="00D848E3">
        <w:rPr>
          <w:rFonts w:hint="eastAsia"/>
          <w:sz w:val="36"/>
          <w:szCs w:val="37"/>
        </w:rPr>
        <w:t>本</w:t>
      </w:r>
      <w:r w:rsidR="007731A4">
        <w:rPr>
          <w:rFonts w:hint="eastAsia"/>
          <w:sz w:val="36"/>
          <w:szCs w:val="37"/>
        </w:rPr>
        <w:t>公告</w:t>
      </w:r>
      <w:r w:rsidR="00FC5435">
        <w:rPr>
          <w:rFonts w:hint="eastAsia"/>
          <w:sz w:val="36"/>
          <w:szCs w:val="37"/>
        </w:rPr>
        <w:t>掲載の翌日から二</w:t>
      </w:r>
      <w:r w:rsidR="008326AA" w:rsidRPr="00D848E3">
        <w:rPr>
          <w:rFonts w:hint="eastAsia"/>
          <w:sz w:val="36"/>
          <w:szCs w:val="37"/>
        </w:rPr>
        <w:t>箇月以内にお申し出下さい。</w:t>
      </w:r>
    </w:p>
    <w:p w14:paraId="4E093E36" w14:textId="77777777" w:rsidR="008326AA" w:rsidRPr="004B67B3" w:rsidRDefault="00FC5435" w:rsidP="00FC5435">
      <w:pPr>
        <w:rPr>
          <w:color w:val="548DD4"/>
          <w:sz w:val="36"/>
          <w:szCs w:val="37"/>
        </w:rPr>
      </w:pPr>
      <w:r>
        <w:rPr>
          <w:rFonts w:hint="eastAsia"/>
          <w:sz w:val="36"/>
          <w:szCs w:val="37"/>
        </w:rPr>
        <w:t xml:space="preserve">　なお、右期間内にお申し出がないときは清算から除斥します。</w:t>
      </w:r>
    </w:p>
    <w:p w14:paraId="53A4859E" w14:textId="77777777" w:rsidR="003B5592" w:rsidRPr="00D848E3" w:rsidRDefault="00181905" w:rsidP="00181905">
      <w:pPr>
        <w:rPr>
          <w:color w:val="FF0000"/>
          <w:sz w:val="36"/>
          <w:szCs w:val="37"/>
        </w:rPr>
      </w:pPr>
      <w:r w:rsidRPr="00D848E3">
        <w:rPr>
          <w:rFonts w:hint="eastAsia"/>
          <w:sz w:val="36"/>
          <w:szCs w:val="37"/>
        </w:rPr>
        <w:t xml:space="preserve">　</w:t>
      </w:r>
      <w:r w:rsidR="001241E9">
        <w:rPr>
          <w:rFonts w:hint="eastAsia"/>
          <w:sz w:val="36"/>
          <w:szCs w:val="37"/>
        </w:rPr>
        <w:t>令和</w:t>
      </w:r>
      <w:r w:rsidR="003B5592" w:rsidRPr="00C1237F">
        <w:rPr>
          <w:rFonts w:hint="eastAsia"/>
          <w:sz w:val="36"/>
          <w:szCs w:val="37"/>
        </w:rPr>
        <w:t>○○年○○月○○日</w:t>
      </w:r>
    </w:p>
    <w:p w14:paraId="69A6DCBB" w14:textId="77777777" w:rsidR="003B5592" w:rsidRPr="00D848E3" w:rsidRDefault="003B5592" w:rsidP="000A5445">
      <w:pPr>
        <w:rPr>
          <w:color w:val="FF0000"/>
          <w:sz w:val="36"/>
          <w:szCs w:val="37"/>
        </w:rPr>
      </w:pPr>
      <w:r w:rsidRPr="00D848E3">
        <w:rPr>
          <w:rFonts w:hint="eastAsia"/>
          <w:color w:val="FF0000"/>
          <w:sz w:val="36"/>
          <w:szCs w:val="37"/>
        </w:rPr>
        <w:t xml:space="preserve">　　</w:t>
      </w:r>
      <w:r w:rsidR="00FC5435">
        <w:rPr>
          <w:rFonts w:hint="eastAsia"/>
          <w:sz w:val="36"/>
          <w:szCs w:val="37"/>
        </w:rPr>
        <w:t>東京都○○区○○町○丁目○番○○号</w:t>
      </w:r>
    </w:p>
    <w:p w14:paraId="416EE613" w14:textId="77777777" w:rsidR="003B5592" w:rsidRPr="00C1237F" w:rsidRDefault="003B5592" w:rsidP="00FC5435">
      <w:pPr>
        <w:wordWrap w:val="0"/>
        <w:ind w:left="3735"/>
        <w:jc w:val="right"/>
        <w:rPr>
          <w:sz w:val="36"/>
          <w:szCs w:val="37"/>
        </w:rPr>
      </w:pPr>
      <w:r w:rsidRPr="00C1237F">
        <w:rPr>
          <w:rFonts w:hint="eastAsia"/>
          <w:sz w:val="36"/>
          <w:szCs w:val="37"/>
        </w:rPr>
        <w:t>○○○○株式会社</w:t>
      </w:r>
      <w:r w:rsidR="00FC5435">
        <w:rPr>
          <w:rFonts w:hint="eastAsia"/>
          <w:sz w:val="36"/>
          <w:szCs w:val="37"/>
        </w:rPr>
        <w:t xml:space="preserve">　</w:t>
      </w:r>
    </w:p>
    <w:p w14:paraId="567D2F35" w14:textId="77777777" w:rsidR="009C469D" w:rsidRDefault="003B5592" w:rsidP="00FC5435">
      <w:pPr>
        <w:wordWrap w:val="0"/>
        <w:ind w:left="3735"/>
        <w:jc w:val="right"/>
        <w:rPr>
          <w:sz w:val="36"/>
          <w:szCs w:val="37"/>
        </w:rPr>
      </w:pPr>
      <w:r w:rsidRPr="00C1237F">
        <w:rPr>
          <w:rFonts w:hint="eastAsia"/>
          <w:sz w:val="36"/>
          <w:szCs w:val="37"/>
        </w:rPr>
        <w:t>代表</w:t>
      </w:r>
      <w:r w:rsidR="000D0376">
        <w:rPr>
          <w:rFonts w:hint="eastAsia"/>
          <w:sz w:val="36"/>
          <w:szCs w:val="37"/>
        </w:rPr>
        <w:t>清</w:t>
      </w:r>
      <w:r w:rsidR="00FC5435">
        <w:rPr>
          <w:rFonts w:hint="eastAsia"/>
          <w:sz w:val="36"/>
          <w:szCs w:val="37"/>
        </w:rPr>
        <w:t>算人</w:t>
      </w:r>
      <w:r w:rsidRPr="00C1237F">
        <w:rPr>
          <w:rFonts w:hint="eastAsia"/>
          <w:sz w:val="36"/>
          <w:szCs w:val="37"/>
        </w:rPr>
        <w:t xml:space="preserve">　○○　○○</w:t>
      </w:r>
      <w:r w:rsidR="00FC5435">
        <w:rPr>
          <w:rFonts w:hint="eastAsia"/>
          <w:sz w:val="36"/>
          <w:szCs w:val="37"/>
        </w:rPr>
        <w:t xml:space="preserve">　</w:t>
      </w:r>
      <w:permEnd w:id="27212903"/>
    </w:p>
    <w:p w14:paraId="1B88E8F6" w14:textId="77777777" w:rsidR="009D3B01" w:rsidRPr="004B67B3" w:rsidRDefault="002C5E1D" w:rsidP="006F676E">
      <w:pPr>
        <w:jc w:val="left"/>
        <w:rPr>
          <w:rFonts w:ascii="ＭＳ 明朝" w:hAnsi="ＭＳ 明朝"/>
          <w:color w:val="FF0000"/>
          <w:sz w:val="36"/>
          <w:szCs w:val="37"/>
        </w:rPr>
      </w:pPr>
      <w:r>
        <w:rPr>
          <w:noProof/>
        </w:rPr>
        <w:pict w14:anchorId="6E5DDDA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4" o:spid="_x0000_s1026" type="#_x0000_t202" style="position:absolute;margin-left:.4pt;margin-top:421.3pt;width:699.4pt;height:31.8pt;z-index:251657216;visibility:visible;mso-position-horizontal-relative:margin;mso-width-relative:margin;mso-height-relative:margin" strokeweight=".5pt">
            <v:textbox inset=",3mm">
              <w:txbxContent>
                <w:p w14:paraId="14838DFA" w14:textId="77777777" w:rsidR="008B65BB" w:rsidRPr="005B33DA" w:rsidRDefault="008B65BB" w:rsidP="008B65BB">
                  <w:pPr>
                    <w:pStyle w:val="a3"/>
                    <w:numPr>
                      <w:ilvl w:val="0"/>
                      <w:numId w:val="8"/>
                    </w:numPr>
                    <w:ind w:leftChars="0"/>
                    <w:rPr>
                      <w:rFonts w:ascii="ＭＳ 明朝" w:hAnsi="ＭＳ 明朝"/>
                      <w:iCs/>
                      <w:color w:val="00B050"/>
                      <w:sz w:val="22"/>
                    </w:rPr>
                  </w:pPr>
                  <w:r w:rsidRPr="005B33DA">
                    <w:rPr>
                      <w:rFonts w:ascii="ＭＳ 明朝" w:hAnsi="ＭＳ 明朝" w:hint="eastAsia"/>
                      <w:iCs/>
                      <w:color w:val="00B050"/>
                      <w:sz w:val="22"/>
                    </w:rPr>
                    <w:t>緑字はお客様が任意に記載する情報開示事項部分です。</w:t>
                  </w:r>
                </w:p>
              </w:txbxContent>
            </v:textbox>
            <w10:wrap anchorx="margin"/>
          </v:shape>
        </w:pict>
      </w:r>
      <w:r w:rsidR="006F676E">
        <w:rPr>
          <w:rFonts w:hint="eastAsia"/>
          <w:noProof/>
          <w:color w:val="FF0000"/>
          <w:sz w:val="36"/>
          <w:szCs w:val="37"/>
        </w:rPr>
        <w:pict w14:anchorId="220C9FDE">
          <v:shape id="_x0000_s1027" type="#_x0000_t202" style="position:absolute;margin-left:-97.6pt;margin-top:-.6pt;width:33.65pt;height:412.35pt;z-index:251658240" stroked="f">
            <v:textbox style="layout-flow:vertical-ideographic;mso-next-textbox:#_x0000_s1027" inset="5.85pt,.7pt,5.85pt,.7pt">
              <w:txbxContent>
                <w:p w14:paraId="5F5A04F7" w14:textId="77777777" w:rsidR="006F676E" w:rsidRPr="006F676E" w:rsidRDefault="006F676E">
                  <w:r>
                    <w:rPr>
                      <w:rFonts w:hint="eastAsia"/>
                      <w:color w:val="C00000"/>
                    </w:rPr>
                    <w:t>【注】</w:t>
                  </w:r>
                  <w:r>
                    <w:rPr>
                      <w:rFonts w:hint="eastAsia"/>
                    </w:rPr>
                    <w:t>合同会社</w:t>
                  </w:r>
                  <w:r w:rsidR="005B57DB">
                    <w:rPr>
                      <w:rFonts w:hint="eastAsia"/>
                    </w:rPr>
                    <w:t>の場合は、「株主総会の決議」を「総社員の同意」に置き換え</w:t>
                  </w:r>
                  <w:r w:rsidR="00204A0B">
                    <w:rPr>
                      <w:rFonts w:hint="eastAsia"/>
                    </w:rPr>
                    <w:t>ます</w:t>
                  </w:r>
                  <w:r w:rsidR="005B57DB">
                    <w:rPr>
                      <w:rFonts w:hint="eastAsia"/>
                    </w:rPr>
                    <w:t>。</w:t>
                  </w:r>
                </w:p>
              </w:txbxContent>
            </v:textbox>
          </v:shape>
        </w:pict>
      </w:r>
    </w:p>
    <w:sectPr w:rsidR="009D3B01" w:rsidRPr="004B67B3" w:rsidSect="009E540E">
      <w:headerReference w:type="default" r:id="rId11"/>
      <w:footerReference w:type="default" r:id="rId12"/>
      <w:pgSz w:w="16838" w:h="11906" w:orient="landscape" w:code="9"/>
      <w:pgMar w:top="1134" w:right="1418" w:bottom="2552" w:left="1418" w:header="680" w:footer="680" w:gutter="0"/>
      <w:cols w:space="425"/>
      <w:textDirection w:val="tbRl"/>
      <w:docGrid w:type="linesAndChars" w:linePitch="292" w:charSpace="2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94DD5" w14:textId="77777777" w:rsidR="001435C1" w:rsidRDefault="001435C1" w:rsidP="00C02561">
      <w:r>
        <w:separator/>
      </w:r>
    </w:p>
  </w:endnote>
  <w:endnote w:type="continuationSeparator" w:id="0">
    <w:p w14:paraId="21CDA7D8" w14:textId="77777777" w:rsidR="001435C1" w:rsidRDefault="001435C1" w:rsidP="00C0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CF440" w14:textId="77777777" w:rsidR="002C5E1D" w:rsidRPr="009E5128" w:rsidRDefault="001241E9" w:rsidP="002C5E1D">
    <w:pPr>
      <w:pStyle w:val="a8"/>
      <w:jc w:val="right"/>
      <w:rPr>
        <w:color w:val="808080"/>
      </w:rPr>
    </w:pPr>
    <w:r>
      <w:rPr>
        <w:rFonts w:hint="eastAsia"/>
        <w:color w:val="808080"/>
      </w:rPr>
      <w:t>1905</w:t>
    </w:r>
    <w:r w:rsidR="00044676">
      <w:rPr>
        <w:rFonts w:hint="eastAsia"/>
        <w:color w:val="808080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5DBF9E" w14:textId="77777777" w:rsidR="001435C1" w:rsidRDefault="001435C1" w:rsidP="00C02561">
      <w:r>
        <w:separator/>
      </w:r>
    </w:p>
  </w:footnote>
  <w:footnote w:type="continuationSeparator" w:id="0">
    <w:p w14:paraId="48F3EA70" w14:textId="77777777" w:rsidR="001435C1" w:rsidRDefault="001435C1" w:rsidP="00C0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C9254" w14:textId="77777777" w:rsidR="00044676" w:rsidRPr="00313BEA" w:rsidRDefault="009E540E">
    <w:pPr>
      <w:pStyle w:val="a6"/>
      <w:rPr>
        <w:color w:val="808080"/>
      </w:rPr>
    </w:pPr>
    <w:r w:rsidRPr="00313BEA">
      <w:rPr>
        <w:rFonts w:hint="eastAsia"/>
        <w:color w:val="808080"/>
      </w:rPr>
      <w:t>解散公告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D24E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1" w15:restartNumberingAfterBreak="0">
    <w:nsid w:val="0BF72F55"/>
    <w:multiLevelType w:val="hybridMultilevel"/>
    <w:tmpl w:val="AAEA7520"/>
    <w:lvl w:ilvl="0" w:tplc="EAFE97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2274C"/>
    <w:multiLevelType w:val="hybridMultilevel"/>
    <w:tmpl w:val="17D470D4"/>
    <w:lvl w:ilvl="0" w:tplc="FB1AA1A8">
      <w:start w:val="1"/>
      <w:numFmt w:val="ideographTraditional"/>
      <w:lvlText w:val="（%1）"/>
      <w:lvlJc w:val="left"/>
      <w:pPr>
        <w:ind w:left="4860" w:hanging="112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3" w15:restartNumberingAfterBreak="0">
    <w:nsid w:val="15F751E0"/>
    <w:multiLevelType w:val="hybridMultilevel"/>
    <w:tmpl w:val="528AFCDE"/>
    <w:lvl w:ilvl="0" w:tplc="449C9504">
      <w:start w:val="1"/>
      <w:numFmt w:val="ideographTraditional"/>
      <w:lvlText w:val="（%1）"/>
      <w:lvlJc w:val="left"/>
      <w:pPr>
        <w:ind w:left="1125" w:hanging="1125"/>
      </w:pPr>
      <w:rPr>
        <w:rFonts w:hint="default"/>
        <w:color w:val="FFFF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8B5688"/>
    <w:multiLevelType w:val="hybridMultilevel"/>
    <w:tmpl w:val="AC748584"/>
    <w:lvl w:ilvl="0" w:tplc="CA5E2AF0">
      <w:numFmt w:val="bullet"/>
      <w:lvlText w:val="※"/>
      <w:lvlJc w:val="left"/>
      <w:pPr>
        <w:ind w:left="6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2" w:hanging="420"/>
      </w:pPr>
      <w:rPr>
        <w:rFonts w:ascii="Wingdings" w:hAnsi="Wingdings" w:hint="default"/>
      </w:rPr>
    </w:lvl>
  </w:abstractNum>
  <w:abstractNum w:abstractNumId="5" w15:restartNumberingAfterBreak="0">
    <w:nsid w:val="67D764C6"/>
    <w:multiLevelType w:val="hybridMultilevel"/>
    <w:tmpl w:val="4150F0DA"/>
    <w:lvl w:ilvl="0" w:tplc="CBF2A7FE">
      <w:start w:val="1"/>
      <w:numFmt w:val="ideographTraditional"/>
      <w:lvlText w:val="（%1）"/>
      <w:lvlJc w:val="left"/>
      <w:pPr>
        <w:ind w:left="4860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4995" w:hanging="420"/>
      </w:pPr>
    </w:lvl>
    <w:lvl w:ilvl="3" w:tplc="0409000F" w:tentative="1">
      <w:start w:val="1"/>
      <w:numFmt w:val="decimal"/>
      <w:lvlText w:val="%4."/>
      <w:lvlJc w:val="left"/>
      <w:pPr>
        <w:ind w:left="5415" w:hanging="420"/>
      </w:pPr>
    </w:lvl>
    <w:lvl w:ilvl="4" w:tplc="04090017" w:tentative="1">
      <w:start w:val="1"/>
      <w:numFmt w:val="aiueoFullWidth"/>
      <w:lvlText w:val="(%5)"/>
      <w:lvlJc w:val="left"/>
      <w:pPr>
        <w:ind w:left="5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6255" w:hanging="420"/>
      </w:pPr>
    </w:lvl>
    <w:lvl w:ilvl="6" w:tplc="0409000F" w:tentative="1">
      <w:start w:val="1"/>
      <w:numFmt w:val="decimal"/>
      <w:lvlText w:val="%7."/>
      <w:lvlJc w:val="left"/>
      <w:pPr>
        <w:ind w:left="6675" w:hanging="420"/>
      </w:pPr>
    </w:lvl>
    <w:lvl w:ilvl="7" w:tplc="04090017" w:tentative="1">
      <w:start w:val="1"/>
      <w:numFmt w:val="aiueoFullWidth"/>
      <w:lvlText w:val="(%8)"/>
      <w:lvlJc w:val="left"/>
      <w:pPr>
        <w:ind w:left="7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7515" w:hanging="420"/>
      </w:pPr>
    </w:lvl>
  </w:abstractNum>
  <w:abstractNum w:abstractNumId="6" w15:restartNumberingAfterBreak="0">
    <w:nsid w:val="6C5140E9"/>
    <w:multiLevelType w:val="hybridMultilevel"/>
    <w:tmpl w:val="3726FB1E"/>
    <w:lvl w:ilvl="0" w:tplc="D6D66C04">
      <w:numFmt w:val="bullet"/>
      <w:lvlText w:val="※"/>
      <w:lvlJc w:val="left"/>
      <w:pPr>
        <w:ind w:left="495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F8A4E5B"/>
    <w:multiLevelType w:val="hybridMultilevel"/>
    <w:tmpl w:val="1F020782"/>
    <w:lvl w:ilvl="0" w:tplc="1AAEDFB8">
      <w:start w:val="1"/>
      <w:numFmt w:val="ideographTraditional"/>
      <w:lvlText w:val="（%1）"/>
      <w:lvlJc w:val="left"/>
      <w:pPr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cumentProtection w:edit="readOnly" w:enforcement="1" w:cryptProviderType="rsaAES" w:cryptAlgorithmClass="hash" w:cryptAlgorithmType="typeAny" w:cryptAlgorithmSid="14" w:cryptSpinCount="100000" w:hash="AfEVNKLTByPtLNRiIhTAB4N+TFxMDNgHWD5yR/9mGwpzi2pSz0krp2HoD2GNfdOUHL2MAGFCGyz0Pp9HH4BH1w==" w:salt="gTKgbH11ubpLd+SnMBaGPw=="/>
  <w:defaultTabStop w:val="840"/>
  <w:drawingGridHorizontalSpacing w:val="111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62D"/>
    <w:rsid w:val="00044676"/>
    <w:rsid w:val="0007228D"/>
    <w:rsid w:val="0009416F"/>
    <w:rsid w:val="000A5445"/>
    <w:rsid w:val="000B3295"/>
    <w:rsid w:val="000D0376"/>
    <w:rsid w:val="001241E9"/>
    <w:rsid w:val="001435C1"/>
    <w:rsid w:val="00181905"/>
    <w:rsid w:val="00197052"/>
    <w:rsid w:val="001B3FDD"/>
    <w:rsid w:val="00204A0B"/>
    <w:rsid w:val="00281C3F"/>
    <w:rsid w:val="002A171A"/>
    <w:rsid w:val="002B75EF"/>
    <w:rsid w:val="002C5E1D"/>
    <w:rsid w:val="002D788E"/>
    <w:rsid w:val="002F5E99"/>
    <w:rsid w:val="00313BEA"/>
    <w:rsid w:val="003B0D3C"/>
    <w:rsid w:val="003B5592"/>
    <w:rsid w:val="003B6394"/>
    <w:rsid w:val="004A296D"/>
    <w:rsid w:val="004B1AA6"/>
    <w:rsid w:val="004B67B3"/>
    <w:rsid w:val="005657A7"/>
    <w:rsid w:val="005B33DA"/>
    <w:rsid w:val="005B57DB"/>
    <w:rsid w:val="00637EF6"/>
    <w:rsid w:val="006C1473"/>
    <w:rsid w:val="006F676E"/>
    <w:rsid w:val="00706631"/>
    <w:rsid w:val="00761538"/>
    <w:rsid w:val="007731A4"/>
    <w:rsid w:val="00793292"/>
    <w:rsid w:val="00806801"/>
    <w:rsid w:val="008326AA"/>
    <w:rsid w:val="0086382E"/>
    <w:rsid w:val="00876E71"/>
    <w:rsid w:val="008B65BB"/>
    <w:rsid w:val="008B70E8"/>
    <w:rsid w:val="00932B54"/>
    <w:rsid w:val="009444BD"/>
    <w:rsid w:val="009A63BA"/>
    <w:rsid w:val="009C469D"/>
    <w:rsid w:val="009D3B01"/>
    <w:rsid w:val="009E5128"/>
    <w:rsid w:val="009E540E"/>
    <w:rsid w:val="00AB436F"/>
    <w:rsid w:val="00B239E4"/>
    <w:rsid w:val="00B25BE4"/>
    <w:rsid w:val="00B55C41"/>
    <w:rsid w:val="00C02561"/>
    <w:rsid w:val="00C1237F"/>
    <w:rsid w:val="00C73660"/>
    <w:rsid w:val="00CF54B0"/>
    <w:rsid w:val="00D127B1"/>
    <w:rsid w:val="00D848E3"/>
    <w:rsid w:val="00DB7A23"/>
    <w:rsid w:val="00E06A91"/>
    <w:rsid w:val="00E50585"/>
    <w:rsid w:val="00E9362D"/>
    <w:rsid w:val="00EC2BC5"/>
    <w:rsid w:val="00F371C8"/>
    <w:rsid w:val="00F37762"/>
    <w:rsid w:val="00F76D12"/>
    <w:rsid w:val="00F944F1"/>
    <w:rsid w:val="00FC5435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5D25ED"/>
  <w15:chartTrackingRefBased/>
  <w15:docId w15:val="{0AD73133-ABA1-4F35-B868-49E009E1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8B70E8"/>
    <w:pPr>
      <w:keepNext/>
      <w:keepLines/>
      <w:widowControl/>
      <w:spacing w:before="480" w:line="276" w:lineRule="auto"/>
      <w:jc w:val="left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6A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3B5592"/>
  </w:style>
  <w:style w:type="character" w:customStyle="1" w:styleId="a5">
    <w:name w:val="日付 (文字)"/>
    <w:basedOn w:val="a0"/>
    <w:link w:val="a4"/>
    <w:uiPriority w:val="99"/>
    <w:semiHidden/>
    <w:rsid w:val="003B5592"/>
  </w:style>
  <w:style w:type="paragraph" w:styleId="a6">
    <w:name w:val="header"/>
    <w:basedOn w:val="a"/>
    <w:link w:val="a7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2561"/>
  </w:style>
  <w:style w:type="paragraph" w:styleId="a8">
    <w:name w:val="footer"/>
    <w:basedOn w:val="a"/>
    <w:link w:val="a9"/>
    <w:uiPriority w:val="99"/>
    <w:unhideWhenUsed/>
    <w:rsid w:val="00C025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2561"/>
  </w:style>
  <w:style w:type="table" w:styleId="aa">
    <w:name w:val="Table Grid"/>
    <w:basedOn w:val="a1"/>
    <w:uiPriority w:val="59"/>
    <w:rsid w:val="002A1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uiPriority w:val="9"/>
    <w:rsid w:val="008B70E8"/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8B70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B70E8"/>
    <w:rPr>
      <w:rFonts w:ascii="Arial" w:eastAsia="ＭＳ ゴシック" w:hAnsi="Arial" w:cs="Times New Roman"/>
      <w:sz w:val="18"/>
      <w:szCs w:val="18"/>
    </w:rPr>
  </w:style>
  <w:style w:type="paragraph" w:styleId="ad">
    <w:name w:val="Quote"/>
    <w:basedOn w:val="a"/>
    <w:next w:val="a"/>
    <w:link w:val="ae"/>
    <w:uiPriority w:val="29"/>
    <w:qFormat/>
    <w:rsid w:val="000A544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character" w:customStyle="1" w:styleId="ae">
    <w:name w:val="引用文 (文字)"/>
    <w:link w:val="ad"/>
    <w:uiPriority w:val="29"/>
    <w:rsid w:val="000A5445"/>
    <w:rPr>
      <w:i/>
      <w:iCs/>
      <w:color w:val="000000"/>
      <w:kern w:val="0"/>
      <w:sz w:val="22"/>
    </w:rPr>
  </w:style>
  <w:style w:type="character" w:styleId="af">
    <w:name w:val="Hyperlink"/>
    <w:uiPriority w:val="99"/>
    <w:unhideWhenUsed/>
    <w:rsid w:val="00C123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66DF37E0A22AB4B9785E04E0229028F" ma:contentTypeVersion="8" ma:contentTypeDescription="新しいドキュメントを作成します。" ma:contentTypeScope="" ma:versionID="752e59fa5aa107fd29e7e3d9ea7d9bd0">
  <xsd:schema xmlns:xsd="http://www.w3.org/2001/XMLSchema" xmlns:xs="http://www.w3.org/2001/XMLSchema" xmlns:p="http://schemas.microsoft.com/office/2006/metadata/properties" xmlns:ns2="63739a6d-b6d1-4a29-9ff6-f0b0a0510082" targetNamespace="http://schemas.microsoft.com/office/2006/metadata/properties" ma:root="true" ma:fieldsID="0e2dd9178b7b192ea331c7899ca87dc5" ns2:_="">
    <xsd:import namespace="63739a6d-b6d1-4a29-9ff6-f0b0a0510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39a6d-b6d1-4a29-9ff6-f0b0a051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8312-A997-48E2-A012-C76D71E9BD97}"/>
</file>

<file path=customXml/itemProps2.xml><?xml version="1.0" encoding="utf-8"?>
<ds:datastoreItem xmlns:ds="http://schemas.openxmlformats.org/officeDocument/2006/customXml" ds:itemID="{6D891B82-C516-4F25-9724-DF126406C9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D02C00-9266-4553-A84F-C5DB09F4B06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ab72d95-da17-4248-8ebf-57fc3cd1b12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493D4EC-BDD7-4AA8-B8E0-4D994C0D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tora</dc:creator>
  <cp:keywords/>
  <cp:lastModifiedBy>片平 恵美</cp:lastModifiedBy>
  <cp:revision>2</cp:revision>
  <cp:lastPrinted>2014-09-03T02:33:00Z</cp:lastPrinted>
  <dcterms:created xsi:type="dcterms:W3CDTF">2019-11-21T08:03:00Z</dcterms:created>
  <dcterms:modified xsi:type="dcterms:W3CDTF">2019-11-21T08:03:00Z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0x010100766DF37E0A22AB4B9785E04E0229028F</vt:lpwstr>
  </property>
</Properties>
</file>